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南昌市残联系统“彰显省会担当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 xml:space="preserve"> 我们怎么干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解放思想大讨论活动征求意见函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为深入贯彻落实全市“彰显省会担当 我们怎么干”解放思想大讨论活动动员大会精神及省委常委、市委书记吴晓军讲话精神，进一步解放思想、加快赶超，彰显省会担当，展现残联作为，推动南昌残疾人工作高质量跨越式发展。根据活动要求，现向贵单位征求对我市残疾人工作的意见和建议，以便我单位找准差距、查摆原因和整改提高。请于5月30日之前反馈为感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联系人：雷颖      电话：83851767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邮箱：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"mailto:1654106791@qq.com" </w:instrTex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1654106791@qq.com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附件：南昌市残联系统“彰显省会担当 我们怎么干”解放思想大讨论活动征求意见表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南昌市残疾人联合会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2020年5月13日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南昌市残联系统“彰显省会担当 我们怎么干”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解放思想大讨论活动征求意见表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反馈单位：（盖章）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150"/>
        <w:gridCol w:w="4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征求意见内容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相关意见建议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残疾人康复服务方面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残疾人教育就业方面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残疾人文化体育方面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残疾人权益保障方面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其他方面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0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南昌市残疾人联合会办公室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714F5"/>
    <w:rsid w:val="281E6A95"/>
    <w:rsid w:val="31AC1544"/>
    <w:rsid w:val="31F3280D"/>
    <w:rsid w:val="4997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2020-05-12T07:08:00Z</dcterms:created>
  <dc:creator>Administrator</dc:creator>
  <cp:lastModifiedBy>~</cp:lastModifiedBy>
  <cp:lastPrinted>2020-05-13T03:14:00Z</cp:lastPrinted>
  <dcterms:modified xsi:type="dcterms:W3CDTF">2020-05-26T08:20:14Z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